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7BDB" w14:textId="77777777" w:rsidR="002E3FD8" w:rsidRDefault="002E3FD8" w:rsidP="002E3F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FD8">
        <w:rPr>
          <w:rFonts w:ascii="Times New Roman" w:hAnsi="Times New Roman" w:cs="Times New Roman"/>
          <w:sz w:val="28"/>
          <w:szCs w:val="28"/>
        </w:rPr>
        <w:t xml:space="preserve">Многие говорят, что дети не любят считать…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3FD8">
        <w:rPr>
          <w:rFonts w:ascii="Times New Roman" w:hAnsi="Times New Roman" w:cs="Times New Roman"/>
          <w:sz w:val="28"/>
          <w:szCs w:val="28"/>
        </w:rPr>
        <w:t>озвольте</w:t>
      </w:r>
      <w:r>
        <w:rPr>
          <w:rFonts w:ascii="Times New Roman" w:hAnsi="Times New Roman" w:cs="Times New Roman"/>
          <w:sz w:val="28"/>
          <w:szCs w:val="28"/>
        </w:rPr>
        <w:t xml:space="preserve"> не согласится! Если к решению скучных примеров добавить игровой и соревновательный моменты, то решение примеров всегда будет проходить на 5+  </w:t>
      </w:r>
    </w:p>
    <w:p w14:paraId="0FBBFCF1" w14:textId="761BF724" w:rsidR="001B5DA7" w:rsidRPr="002E3FD8" w:rsidRDefault="002E3FD8" w:rsidP="002E3F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задания нашего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Суперчетчика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убедитесь в этом!</w:t>
      </w:r>
    </w:p>
    <w:sectPr w:rsidR="001B5DA7" w:rsidRPr="002E3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53"/>
    <w:rsid w:val="001B5DA7"/>
    <w:rsid w:val="002E3FD8"/>
    <w:rsid w:val="00E2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ACBE"/>
  <w15:chartTrackingRefBased/>
  <w15:docId w15:val="{A9DA579D-AA02-4C02-B79F-714B1A8C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2023-04-10T08:55:00Z</dcterms:created>
  <dcterms:modified xsi:type="dcterms:W3CDTF">2023-04-10T09:01:00Z</dcterms:modified>
</cp:coreProperties>
</file>